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6A" w:rsidRDefault="00E50195">
      <w:pPr>
        <w:rPr>
          <w:rFonts w:ascii="Calibri Bold" w:hAnsi="Calibri Bold" w:cs="Calibri Bold"/>
          <w:b/>
          <w:bCs/>
        </w:rPr>
      </w:pPr>
      <w:proofErr w:type="spellStart"/>
      <w:r>
        <w:rPr>
          <w:rFonts w:ascii="Calibri Bold" w:hAnsi="Calibri Bold" w:cs="Calibri Bold"/>
          <w:b/>
          <w:bCs/>
        </w:rPr>
        <w:t>Реклама</w:t>
      </w:r>
      <w:proofErr w:type="spellEnd"/>
      <w:r>
        <w:rPr>
          <w:rFonts w:ascii="Calibri Bold" w:hAnsi="Calibri Bold" w:cs="Calibri Bold"/>
          <w:b/>
          <w:bCs/>
        </w:rPr>
        <w:t xml:space="preserve"> foma.ru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01"/>
        <w:gridCol w:w="2521"/>
      </w:tblGrid>
      <w:tr w:rsidR="00103D6A">
        <w:trPr>
          <w:trHeight w:val="316"/>
        </w:trPr>
        <w:tc>
          <w:tcPr>
            <w:tcW w:w="6001" w:type="dxa"/>
            <w:shd w:val="pct25" w:color="auto" w:fill="auto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Банерная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реклама</w:t>
            </w:r>
            <w:proofErr w:type="spellEnd"/>
            <w:r>
              <w:rPr>
                <w:rStyle w:val="a4"/>
                <w:rFonts w:ascii="Calibri Bold" w:hAnsi="Calibri Bold" w:cs="Calibri Bold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521" w:type="dxa"/>
            <w:shd w:val="pct25" w:color="auto" w:fill="auto"/>
          </w:tcPr>
          <w:p w:rsidR="00103D6A" w:rsidRDefault="00E50195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Стоимость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(в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тыс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.).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Баннер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главной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всеми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статьями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сверху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Банерна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главной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верхнем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блоке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статей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Баннер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статье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03D6A">
        <w:tc>
          <w:tcPr>
            <w:tcW w:w="6001" w:type="dxa"/>
          </w:tcPr>
          <w:p w:rsidR="00103D6A" w:rsidRDefault="00E50195" w:rsidP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Баннер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статье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Баннер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статье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текстом</w:t>
            </w:r>
            <w:proofErr w:type="spellEnd"/>
            <w:r>
              <w:rPr>
                <w:sz w:val="18"/>
                <w:szCs w:val="18"/>
              </w:rPr>
              <w:t xml:space="preserve"> (в </w:t>
            </w:r>
            <w:proofErr w:type="spellStart"/>
            <w:r>
              <w:rPr>
                <w:sz w:val="18"/>
                <w:szCs w:val="18"/>
              </w:rPr>
              <w:t>тематической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рубрике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Баннер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статье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текстом</w:t>
            </w:r>
            <w:proofErr w:type="spellEnd"/>
            <w:r>
              <w:rPr>
                <w:sz w:val="18"/>
                <w:szCs w:val="18"/>
              </w:rPr>
              <w:t xml:space="preserve"> (в </w:t>
            </w:r>
            <w:proofErr w:type="spellStart"/>
            <w:r>
              <w:rPr>
                <w:sz w:val="18"/>
                <w:szCs w:val="18"/>
              </w:rPr>
              <w:t>тематической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рубрике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Большой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промоблок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главной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Баннер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колонке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главной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Изготовление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банера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03D6A">
        <w:tc>
          <w:tcPr>
            <w:tcW w:w="6001" w:type="dxa"/>
            <w:shd w:val="pct25" w:color="auto" w:fill="auto"/>
          </w:tcPr>
          <w:p w:rsidR="00103D6A" w:rsidRDefault="00E50195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E-mail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рассылка</w:t>
            </w:r>
            <w:proofErr w:type="spellEnd"/>
          </w:p>
        </w:tc>
        <w:tc>
          <w:tcPr>
            <w:tcW w:w="2521" w:type="dxa"/>
            <w:shd w:val="pct25" w:color="auto" w:fill="auto"/>
          </w:tcPr>
          <w:p w:rsidR="00103D6A" w:rsidRDefault="00103D6A">
            <w:pPr>
              <w:rPr>
                <w:sz w:val="18"/>
                <w:szCs w:val="18"/>
              </w:rPr>
            </w:pP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Промо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рассылке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наверху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письма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Промо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подвле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рассылки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Интеграция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рассылку</w:t>
            </w:r>
            <w:proofErr w:type="spellEnd"/>
            <w:r>
              <w:rPr>
                <w:sz w:val="18"/>
                <w:szCs w:val="18"/>
              </w:rPr>
              <w:t xml:space="preserve"> PR-</w:t>
            </w:r>
            <w:proofErr w:type="spellStart"/>
            <w:r>
              <w:rPr>
                <w:sz w:val="18"/>
                <w:szCs w:val="18"/>
              </w:rPr>
              <w:t>материала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+50% </w:t>
            </w:r>
          </w:p>
        </w:tc>
      </w:tr>
      <w:tr w:rsidR="00103D6A">
        <w:tc>
          <w:tcPr>
            <w:tcW w:w="6001" w:type="dxa"/>
            <w:shd w:val="pct25" w:color="auto" w:fill="auto"/>
          </w:tcPr>
          <w:p w:rsidR="00103D6A" w:rsidRDefault="00E50195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PR</w:t>
            </w:r>
            <w:r>
              <w:rPr>
                <w:rStyle w:val="a4"/>
                <w:rFonts w:ascii="Calibri Bold" w:hAnsi="Calibri Bold" w:cs="Calibri Bold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521" w:type="dxa"/>
            <w:shd w:val="pct25" w:color="auto" w:fill="auto"/>
          </w:tcPr>
          <w:p w:rsidR="00103D6A" w:rsidRDefault="00103D6A">
            <w:pPr>
              <w:rPr>
                <w:sz w:val="18"/>
                <w:szCs w:val="18"/>
              </w:rPr>
            </w:pP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Интеграция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материала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активной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гиперссылкой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существующий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материал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сайте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Производство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видеоролика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без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размещения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>
              <w:rPr>
                <w:rStyle w:val="a4"/>
                <w:sz w:val="18"/>
                <w:szCs w:val="18"/>
              </w:rPr>
              <w:footnoteReference w:id="3"/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Лонгрид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2,5 </w:t>
            </w:r>
            <w:proofErr w:type="spellStart"/>
            <w:r>
              <w:rPr>
                <w:sz w:val="18"/>
                <w:szCs w:val="18"/>
              </w:rPr>
              <w:t>до</w:t>
            </w:r>
            <w:proofErr w:type="spellEnd"/>
            <w:r>
              <w:rPr>
                <w:sz w:val="18"/>
                <w:szCs w:val="18"/>
              </w:rPr>
              <w:t xml:space="preserve"> 10 </w:t>
            </w:r>
            <w:proofErr w:type="spellStart"/>
            <w:r>
              <w:rPr>
                <w:sz w:val="18"/>
                <w:szCs w:val="18"/>
              </w:rPr>
              <w:t>тысяч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знаков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Изготовление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мультимедийного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контента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Договорная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цена</w:t>
            </w:r>
            <w:proofErr w:type="spellEnd"/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Партнерская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proofErr w:type="spellStart"/>
            <w:r>
              <w:rPr>
                <w:sz w:val="18"/>
                <w:szCs w:val="18"/>
              </w:rPr>
              <w:t>брендированная</w:t>
            </w:r>
            <w:proofErr w:type="spellEnd"/>
            <w:r>
              <w:rPr>
                <w:sz w:val="18"/>
                <w:szCs w:val="18"/>
              </w:rPr>
              <w:t xml:space="preserve">” </w:t>
            </w:r>
            <w:proofErr w:type="spellStart"/>
            <w:r>
              <w:rPr>
                <w:sz w:val="18"/>
                <w:szCs w:val="18"/>
              </w:rPr>
              <w:t>викторина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Партнерский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материал</w:t>
            </w:r>
            <w:proofErr w:type="spellEnd"/>
            <w:r>
              <w:rPr>
                <w:sz w:val="18"/>
                <w:szCs w:val="18"/>
              </w:rPr>
              <w:t xml:space="preserve"> в “</w:t>
            </w:r>
            <w:proofErr w:type="spellStart"/>
            <w:r>
              <w:rPr>
                <w:sz w:val="18"/>
                <w:szCs w:val="18"/>
              </w:rPr>
              <w:t>Слайдах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Публикация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новостях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заказе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публикаций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заказе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10 </w:t>
            </w:r>
            <w:proofErr w:type="spellStart"/>
            <w:r>
              <w:rPr>
                <w:sz w:val="18"/>
                <w:szCs w:val="18"/>
              </w:rPr>
              <w:t>публикаций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Берндированный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спецпроект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Договорная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цена</w:t>
            </w:r>
            <w:proofErr w:type="spellEnd"/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Промо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Instagram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+25%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Промо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Instagram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+30%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Вывод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материала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главную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соответствующий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+50%</w:t>
            </w:r>
          </w:p>
        </w:tc>
      </w:tr>
      <w:tr w:rsidR="00103D6A">
        <w:tc>
          <w:tcPr>
            <w:tcW w:w="6001" w:type="dxa"/>
            <w:shd w:val="pct25" w:color="auto" w:fill="auto"/>
          </w:tcPr>
          <w:p w:rsidR="00103D6A" w:rsidRDefault="00E50195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Соцсети</w:t>
            </w:r>
            <w:proofErr w:type="spellEnd"/>
          </w:p>
        </w:tc>
        <w:tc>
          <w:tcPr>
            <w:tcW w:w="2521" w:type="dxa"/>
            <w:shd w:val="pct25" w:color="auto" w:fill="auto"/>
          </w:tcPr>
          <w:p w:rsidR="00103D6A" w:rsidRDefault="00103D6A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2521" w:type="dxa"/>
          </w:tcPr>
          <w:p w:rsidR="00103D6A" w:rsidRDefault="00103D6A">
            <w:pPr>
              <w:rPr>
                <w:sz w:val="18"/>
                <w:szCs w:val="18"/>
              </w:rPr>
            </w:pP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</w:t>
            </w:r>
            <w:proofErr w:type="spellEnd"/>
            <w:r>
              <w:rPr>
                <w:sz w:val="18"/>
                <w:szCs w:val="18"/>
              </w:rPr>
              <w:t xml:space="preserve"> с #</w:t>
            </w:r>
            <w:proofErr w:type="spellStart"/>
            <w:r>
              <w:rPr>
                <w:sz w:val="18"/>
                <w:szCs w:val="18"/>
              </w:rPr>
              <w:t>хештегом</w:t>
            </w:r>
            <w:proofErr w:type="spellEnd"/>
            <w:r>
              <w:rPr>
                <w:sz w:val="18"/>
                <w:szCs w:val="18"/>
              </w:rPr>
              <w:t xml:space="preserve"> и @ </w:t>
            </w:r>
            <w:proofErr w:type="spellStart"/>
            <w:r>
              <w:rPr>
                <w:sz w:val="18"/>
                <w:szCs w:val="18"/>
              </w:rPr>
              <w:t>упоминанием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</w:t>
            </w:r>
            <w:proofErr w:type="spellEnd"/>
            <w:r>
              <w:rPr>
                <w:sz w:val="18"/>
                <w:szCs w:val="18"/>
              </w:rPr>
              <w:t xml:space="preserve"> с #</w:t>
            </w:r>
            <w:proofErr w:type="spellStart"/>
            <w:r>
              <w:rPr>
                <w:sz w:val="18"/>
                <w:szCs w:val="18"/>
              </w:rPr>
              <w:t>хештегом</w:t>
            </w:r>
            <w:proofErr w:type="spellEnd"/>
            <w:r>
              <w:rPr>
                <w:sz w:val="18"/>
                <w:szCs w:val="18"/>
              </w:rPr>
              <w:t xml:space="preserve"> и @ </w:t>
            </w:r>
            <w:proofErr w:type="spellStart"/>
            <w:r>
              <w:rPr>
                <w:sz w:val="18"/>
                <w:szCs w:val="18"/>
              </w:rPr>
              <w:t>упоминанием</w:t>
            </w:r>
            <w:proofErr w:type="spellEnd"/>
            <w:r>
              <w:rPr>
                <w:sz w:val="18"/>
                <w:szCs w:val="18"/>
              </w:rPr>
              <w:t xml:space="preserve"> + stories</w:t>
            </w: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с #</w:t>
            </w:r>
            <w:proofErr w:type="spellStart"/>
            <w:r>
              <w:rPr>
                <w:sz w:val="18"/>
                <w:szCs w:val="18"/>
              </w:rPr>
              <w:t>хештегом</w:t>
            </w:r>
            <w:proofErr w:type="spellEnd"/>
            <w:r>
              <w:rPr>
                <w:sz w:val="18"/>
                <w:szCs w:val="18"/>
              </w:rPr>
              <w:t xml:space="preserve"> и @ </w:t>
            </w:r>
            <w:proofErr w:type="spellStart"/>
            <w:r>
              <w:rPr>
                <w:sz w:val="18"/>
                <w:szCs w:val="18"/>
              </w:rPr>
              <w:t>упоминанием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2521" w:type="dxa"/>
          </w:tcPr>
          <w:p w:rsidR="00103D6A" w:rsidRDefault="00103D6A">
            <w:pPr>
              <w:rPr>
                <w:sz w:val="18"/>
                <w:szCs w:val="18"/>
              </w:rPr>
            </w:pP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</w:t>
            </w:r>
            <w:proofErr w:type="spellEnd"/>
            <w:r>
              <w:rPr>
                <w:sz w:val="18"/>
                <w:szCs w:val="18"/>
              </w:rPr>
              <w:t xml:space="preserve"> с #</w:t>
            </w:r>
            <w:proofErr w:type="spellStart"/>
            <w:r>
              <w:rPr>
                <w:sz w:val="18"/>
                <w:szCs w:val="18"/>
              </w:rPr>
              <w:t>хештегом</w:t>
            </w:r>
            <w:proofErr w:type="spellEnd"/>
            <w:r>
              <w:rPr>
                <w:sz w:val="18"/>
                <w:szCs w:val="18"/>
              </w:rPr>
              <w:t xml:space="preserve"> и @ </w:t>
            </w:r>
            <w:proofErr w:type="spellStart"/>
            <w:r>
              <w:rPr>
                <w:sz w:val="18"/>
                <w:szCs w:val="18"/>
              </w:rPr>
              <w:t>упоминанием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</w:t>
            </w:r>
            <w:proofErr w:type="spellEnd"/>
            <w:r>
              <w:rPr>
                <w:sz w:val="18"/>
                <w:szCs w:val="18"/>
              </w:rPr>
              <w:t xml:space="preserve"> с #</w:t>
            </w:r>
            <w:proofErr w:type="spellStart"/>
            <w:r>
              <w:rPr>
                <w:sz w:val="18"/>
                <w:szCs w:val="18"/>
              </w:rPr>
              <w:t>хештегом</w:t>
            </w:r>
            <w:proofErr w:type="spellEnd"/>
            <w:r>
              <w:rPr>
                <w:sz w:val="18"/>
                <w:szCs w:val="18"/>
              </w:rPr>
              <w:t xml:space="preserve"> и @ </w:t>
            </w:r>
            <w:proofErr w:type="spellStart"/>
            <w:r>
              <w:rPr>
                <w:sz w:val="18"/>
                <w:szCs w:val="18"/>
              </w:rPr>
              <w:t>упоминанием</w:t>
            </w:r>
            <w:proofErr w:type="spellEnd"/>
            <w:r>
              <w:rPr>
                <w:sz w:val="18"/>
                <w:szCs w:val="18"/>
              </w:rPr>
              <w:t xml:space="preserve"> + stories</w:t>
            </w: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Stories с #</w:t>
            </w:r>
            <w:proofErr w:type="spellStart"/>
            <w:r>
              <w:rPr>
                <w:sz w:val="18"/>
                <w:szCs w:val="18"/>
              </w:rPr>
              <w:t>хештегом</w:t>
            </w:r>
            <w:proofErr w:type="spellEnd"/>
            <w:r>
              <w:rPr>
                <w:sz w:val="18"/>
                <w:szCs w:val="18"/>
              </w:rPr>
              <w:t xml:space="preserve"> и @ </w:t>
            </w:r>
            <w:proofErr w:type="spellStart"/>
            <w:r>
              <w:rPr>
                <w:sz w:val="18"/>
                <w:szCs w:val="18"/>
              </w:rPr>
              <w:t>упоминанием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Instagram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2521" w:type="dxa"/>
          </w:tcPr>
          <w:p w:rsidR="00103D6A" w:rsidRDefault="00103D6A">
            <w:pPr>
              <w:rPr>
                <w:sz w:val="18"/>
                <w:szCs w:val="18"/>
              </w:rPr>
            </w:pP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</w:t>
            </w:r>
            <w:proofErr w:type="spellEnd"/>
            <w:r>
              <w:rPr>
                <w:sz w:val="18"/>
                <w:szCs w:val="18"/>
              </w:rPr>
              <w:t xml:space="preserve"> с #</w:t>
            </w:r>
            <w:proofErr w:type="spellStart"/>
            <w:r>
              <w:rPr>
                <w:sz w:val="18"/>
                <w:szCs w:val="18"/>
              </w:rPr>
              <w:t>хештегом</w:t>
            </w:r>
            <w:proofErr w:type="spellEnd"/>
            <w:r>
              <w:rPr>
                <w:sz w:val="18"/>
                <w:szCs w:val="18"/>
              </w:rPr>
              <w:t xml:space="preserve"> и @ </w:t>
            </w:r>
            <w:proofErr w:type="spellStart"/>
            <w:r>
              <w:rPr>
                <w:sz w:val="18"/>
                <w:szCs w:val="18"/>
              </w:rPr>
              <w:t>упоминанием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</w:t>
            </w:r>
            <w:proofErr w:type="spellEnd"/>
            <w:r>
              <w:rPr>
                <w:sz w:val="18"/>
                <w:szCs w:val="18"/>
              </w:rPr>
              <w:t xml:space="preserve"> с #</w:t>
            </w:r>
            <w:proofErr w:type="spellStart"/>
            <w:r>
              <w:rPr>
                <w:sz w:val="18"/>
                <w:szCs w:val="18"/>
              </w:rPr>
              <w:t>хештегом</w:t>
            </w:r>
            <w:proofErr w:type="spellEnd"/>
            <w:r>
              <w:rPr>
                <w:sz w:val="18"/>
                <w:szCs w:val="18"/>
              </w:rPr>
              <w:t xml:space="preserve"> и @ </w:t>
            </w:r>
            <w:proofErr w:type="spellStart"/>
            <w:r>
              <w:rPr>
                <w:sz w:val="18"/>
                <w:szCs w:val="18"/>
              </w:rPr>
              <w:t>упоминанием</w:t>
            </w:r>
            <w:proofErr w:type="spellEnd"/>
            <w:r>
              <w:rPr>
                <w:sz w:val="18"/>
                <w:szCs w:val="18"/>
              </w:rPr>
              <w:t xml:space="preserve"> + stories</w:t>
            </w: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</w:tr>
      <w:tr w:rsidR="00103D6A">
        <w:tc>
          <w:tcPr>
            <w:tcW w:w="6001" w:type="dxa"/>
            <w:shd w:val="pct25" w:color="auto" w:fill="auto"/>
          </w:tcPr>
          <w:p w:rsidR="00103D6A" w:rsidRDefault="00E50195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Дополнительно</w:t>
            </w:r>
            <w:proofErr w:type="spellEnd"/>
          </w:p>
        </w:tc>
        <w:tc>
          <w:tcPr>
            <w:tcW w:w="2521" w:type="dxa"/>
            <w:shd w:val="pct25" w:color="auto" w:fill="auto"/>
          </w:tcPr>
          <w:p w:rsidR="00103D6A" w:rsidRDefault="00103D6A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Промо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рассылке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Доработка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материала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более</w:t>
            </w:r>
            <w:proofErr w:type="spellEnd"/>
            <w:r>
              <w:rPr>
                <w:sz w:val="18"/>
                <w:szCs w:val="18"/>
              </w:rPr>
              <w:t xml:space="preserve"> 2-х </w:t>
            </w:r>
            <w:proofErr w:type="spellStart"/>
            <w:r>
              <w:rPr>
                <w:sz w:val="18"/>
                <w:szCs w:val="18"/>
              </w:rPr>
              <w:t>раз</w:t>
            </w:r>
            <w:proofErr w:type="spellEnd"/>
          </w:p>
          <w:p w:rsidR="00103D6A" w:rsidRDefault="00103D6A">
            <w:pPr>
              <w:rPr>
                <w:sz w:val="18"/>
                <w:szCs w:val="18"/>
              </w:rPr>
            </w:pP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+20%</w:t>
            </w:r>
          </w:p>
        </w:tc>
      </w:tr>
    </w:tbl>
    <w:p w:rsidR="004061CD" w:rsidRDefault="004061CD">
      <w:pPr>
        <w:rPr>
          <w:rFonts w:ascii="Calibri Bold" w:hAnsi="Calibri Bold" w:cs="Calibri Bold"/>
          <w:b/>
          <w:bCs/>
          <w:sz w:val="18"/>
          <w:szCs w:val="18"/>
        </w:rPr>
      </w:pPr>
    </w:p>
    <w:p w:rsidR="00103D6A" w:rsidRDefault="00E50195">
      <w:pPr>
        <w:rPr>
          <w:rFonts w:ascii="Calibri Bold" w:hAnsi="Calibri Bold" w:cs="Calibri Bold"/>
          <w:b/>
          <w:bCs/>
          <w:sz w:val="18"/>
          <w:szCs w:val="18"/>
        </w:rPr>
      </w:pPr>
      <w:proofErr w:type="spellStart"/>
      <w:r>
        <w:rPr>
          <w:rFonts w:ascii="Calibri Bold" w:hAnsi="Calibri Bold" w:cs="Calibri Bold"/>
          <w:b/>
          <w:bCs/>
          <w:sz w:val="18"/>
          <w:szCs w:val="18"/>
        </w:rPr>
        <w:t>Реклама</w:t>
      </w:r>
      <w:proofErr w:type="spellEnd"/>
      <w:r>
        <w:rPr>
          <w:rFonts w:ascii="Calibri Bold" w:hAnsi="Calibri Bold" w:cs="Calibri 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b/>
          <w:bCs/>
          <w:sz w:val="18"/>
          <w:szCs w:val="18"/>
        </w:rPr>
        <w:t>Журнал</w:t>
      </w:r>
      <w:proofErr w:type="spellEnd"/>
      <w:r>
        <w:rPr>
          <w:rFonts w:ascii="Calibri Bold" w:hAnsi="Calibri Bold" w:cs="Calibri Bold"/>
          <w:b/>
          <w:bCs/>
          <w:sz w:val="18"/>
          <w:szCs w:val="18"/>
        </w:rPr>
        <w:t xml:space="preserve"> “</w:t>
      </w:r>
      <w:proofErr w:type="spellStart"/>
      <w:r>
        <w:rPr>
          <w:rFonts w:ascii="Calibri Bold" w:hAnsi="Calibri Bold" w:cs="Calibri Bold"/>
          <w:b/>
          <w:bCs/>
          <w:sz w:val="18"/>
          <w:szCs w:val="18"/>
        </w:rPr>
        <w:t>Фома</w:t>
      </w:r>
      <w:proofErr w:type="spellEnd"/>
      <w:r>
        <w:rPr>
          <w:rFonts w:ascii="Calibri Bold" w:hAnsi="Calibri Bold" w:cs="Calibri Bold"/>
          <w:b/>
          <w:bCs/>
          <w:sz w:val="18"/>
          <w:szCs w:val="18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01"/>
        <w:gridCol w:w="2521"/>
      </w:tblGrid>
      <w:tr w:rsidR="00103D6A">
        <w:trPr>
          <w:trHeight w:val="316"/>
        </w:trPr>
        <w:tc>
          <w:tcPr>
            <w:tcW w:w="6001" w:type="dxa"/>
            <w:shd w:val="pct25" w:color="auto" w:fill="auto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521" w:type="dxa"/>
            <w:shd w:val="pct25" w:color="auto" w:fill="auto"/>
          </w:tcPr>
          <w:p w:rsidR="00103D6A" w:rsidRDefault="00E50195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Стоимость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(в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тыс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.).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3-я </w:t>
            </w:r>
            <w:proofErr w:type="spellStart"/>
            <w:r>
              <w:rPr>
                <w:sz w:val="18"/>
                <w:szCs w:val="18"/>
              </w:rPr>
              <w:t>обложка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 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4-я </w:t>
            </w:r>
            <w:proofErr w:type="spellStart"/>
            <w:r>
              <w:rPr>
                <w:sz w:val="18"/>
                <w:szCs w:val="18"/>
              </w:rPr>
              <w:t>обложка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 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полоса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внутри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журнала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proofErr w:type="spellStart"/>
            <w:r>
              <w:rPr>
                <w:sz w:val="18"/>
                <w:szCs w:val="18"/>
              </w:rPr>
              <w:t>полосы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proofErr w:type="spellStart"/>
            <w:r>
              <w:rPr>
                <w:sz w:val="18"/>
                <w:szCs w:val="18"/>
              </w:rPr>
              <w:t>полосы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proofErr w:type="spellStart"/>
            <w:r>
              <w:rPr>
                <w:sz w:val="18"/>
                <w:szCs w:val="18"/>
              </w:rPr>
              <w:t>полосы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03D6A" w:rsidRDefault="00103D6A">
            <w:pPr>
              <w:rPr>
                <w:sz w:val="18"/>
                <w:szCs w:val="18"/>
              </w:rPr>
            </w:pPr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proofErr w:type="spellStart"/>
            <w:r>
              <w:rPr>
                <w:sz w:val="18"/>
                <w:szCs w:val="18"/>
              </w:rPr>
              <w:t>полосы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103D6A">
        <w:trPr>
          <w:trHeight w:val="383"/>
        </w:trPr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Колонка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</w:tbl>
    <w:p w:rsidR="00103D6A" w:rsidRDefault="00103D6A">
      <w:pPr>
        <w:rPr>
          <w:rFonts w:ascii="Calibri Bold" w:hAnsi="Calibri Bold" w:cs="Calibri Bold"/>
          <w:b/>
          <w:bCs/>
          <w:sz w:val="18"/>
          <w:szCs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460"/>
      </w:tblGrid>
      <w:tr w:rsidR="00103D6A">
        <w:trPr>
          <w:trHeight w:val="255"/>
        </w:trPr>
        <w:tc>
          <w:tcPr>
            <w:tcW w:w="3085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Скидка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noWrap/>
          </w:tcPr>
          <w:p w:rsidR="00103D6A" w:rsidRDefault="00103D6A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noWrap/>
          </w:tcPr>
          <w:p w:rsidR="00103D6A" w:rsidRDefault="00103D6A">
            <w:pPr>
              <w:rPr>
                <w:sz w:val="18"/>
                <w:szCs w:val="18"/>
              </w:rPr>
            </w:pPr>
          </w:p>
        </w:tc>
      </w:tr>
      <w:tr w:rsidR="00103D6A">
        <w:trPr>
          <w:trHeight w:val="255"/>
        </w:trPr>
        <w:tc>
          <w:tcPr>
            <w:tcW w:w="3085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выхода</w:t>
            </w:r>
            <w:proofErr w:type="spellEnd"/>
          </w:p>
        </w:tc>
        <w:tc>
          <w:tcPr>
            <w:tcW w:w="2977" w:type="dxa"/>
            <w:noWrap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5 %</w:t>
            </w:r>
          </w:p>
        </w:tc>
        <w:tc>
          <w:tcPr>
            <w:tcW w:w="2460" w:type="dxa"/>
            <w:noWrap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10 %</w:t>
            </w:r>
          </w:p>
        </w:tc>
      </w:tr>
      <w:tr w:rsidR="00103D6A">
        <w:trPr>
          <w:trHeight w:val="326"/>
        </w:trPr>
        <w:tc>
          <w:tcPr>
            <w:tcW w:w="3085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3-х </w:t>
            </w:r>
            <w:proofErr w:type="spellStart"/>
            <w:r>
              <w:rPr>
                <w:sz w:val="18"/>
                <w:szCs w:val="18"/>
              </w:rPr>
              <w:t>до</w:t>
            </w:r>
            <w:proofErr w:type="spellEnd"/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выходов</w:t>
            </w:r>
            <w:proofErr w:type="spellEnd"/>
          </w:p>
        </w:tc>
        <w:tc>
          <w:tcPr>
            <w:tcW w:w="2977" w:type="dxa"/>
            <w:noWrap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10 %</w:t>
            </w:r>
          </w:p>
        </w:tc>
        <w:tc>
          <w:tcPr>
            <w:tcW w:w="2460" w:type="dxa"/>
            <w:noWrap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15 %</w:t>
            </w:r>
          </w:p>
        </w:tc>
      </w:tr>
      <w:tr w:rsidR="00103D6A">
        <w:trPr>
          <w:trHeight w:val="255"/>
        </w:trPr>
        <w:tc>
          <w:tcPr>
            <w:tcW w:w="3085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6-ти </w:t>
            </w:r>
            <w:proofErr w:type="spellStart"/>
            <w:r>
              <w:rPr>
                <w:sz w:val="18"/>
                <w:szCs w:val="18"/>
              </w:rPr>
              <w:t>выходов</w:t>
            </w:r>
            <w:proofErr w:type="spellEnd"/>
          </w:p>
        </w:tc>
        <w:tc>
          <w:tcPr>
            <w:tcW w:w="2977" w:type="dxa"/>
            <w:noWrap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15 %</w:t>
            </w:r>
          </w:p>
        </w:tc>
        <w:tc>
          <w:tcPr>
            <w:tcW w:w="2460" w:type="dxa"/>
            <w:noWrap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20 %</w:t>
            </w:r>
          </w:p>
        </w:tc>
      </w:tr>
    </w:tbl>
    <w:p w:rsidR="00103D6A" w:rsidRDefault="00103D6A">
      <w:pPr>
        <w:rPr>
          <w:rFonts w:ascii="Calibri Bold" w:hAnsi="Calibri Bold" w:cs="Calibri Bold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01"/>
        <w:gridCol w:w="2521"/>
      </w:tblGrid>
      <w:tr w:rsidR="00103D6A">
        <w:trPr>
          <w:trHeight w:val="316"/>
        </w:trPr>
        <w:tc>
          <w:tcPr>
            <w:tcW w:w="6001" w:type="dxa"/>
            <w:shd w:val="pct25" w:color="auto" w:fill="auto"/>
          </w:tcPr>
          <w:p w:rsidR="00103D6A" w:rsidRDefault="00E50195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Рекламно-информационные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материалы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виде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анонса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, </w:t>
            </w:r>
          </w:p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расписания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объявления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рубрике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Путеводитель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2521" w:type="dxa"/>
            <w:shd w:val="pct25" w:color="auto" w:fill="auto"/>
          </w:tcPr>
          <w:p w:rsidR="00103D6A" w:rsidRDefault="00E50195">
            <w:pPr>
              <w:rPr>
                <w:rFonts w:ascii="Calibri Bold" w:hAnsi="Calibri Bold" w:cs="Calibri 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Стоимость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 (в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тыс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Calibri Bold" w:hAnsi="Calibri Bold" w:cs="Calibri Bold"/>
                <w:b/>
                <w:bCs/>
                <w:sz w:val="18"/>
                <w:szCs w:val="18"/>
              </w:rPr>
              <w:t>.).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</w:t>
            </w:r>
            <w:proofErr w:type="spellEnd"/>
            <w:r>
              <w:rPr>
                <w:sz w:val="18"/>
                <w:szCs w:val="18"/>
              </w:rPr>
              <w:t xml:space="preserve"> 200 </w:t>
            </w:r>
            <w:proofErr w:type="spellStart"/>
            <w:r>
              <w:rPr>
                <w:sz w:val="18"/>
                <w:szCs w:val="18"/>
              </w:rPr>
              <w:t>знаков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201 - 300 </w:t>
            </w:r>
            <w:proofErr w:type="spellStart"/>
            <w:r>
              <w:rPr>
                <w:sz w:val="18"/>
                <w:szCs w:val="18"/>
              </w:rPr>
              <w:t>знаков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4,5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301 - 400 </w:t>
            </w:r>
            <w:proofErr w:type="spellStart"/>
            <w:r>
              <w:rPr>
                <w:sz w:val="18"/>
                <w:szCs w:val="18"/>
              </w:rPr>
              <w:t>знаков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6 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401 - 500 </w:t>
            </w:r>
            <w:proofErr w:type="spellStart"/>
            <w:r>
              <w:rPr>
                <w:sz w:val="18"/>
                <w:szCs w:val="18"/>
              </w:rPr>
              <w:t>знаков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7,5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501 - 600 </w:t>
            </w:r>
            <w:proofErr w:type="spellStart"/>
            <w:r>
              <w:rPr>
                <w:sz w:val="18"/>
                <w:szCs w:val="18"/>
              </w:rPr>
              <w:t>знаков</w:t>
            </w:r>
            <w:proofErr w:type="spellEnd"/>
          </w:p>
        </w:tc>
        <w:tc>
          <w:tcPr>
            <w:tcW w:w="2521" w:type="dxa"/>
          </w:tcPr>
          <w:p w:rsidR="00103D6A" w:rsidRDefault="0040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50195">
              <w:rPr>
                <w:sz w:val="18"/>
                <w:szCs w:val="18"/>
              </w:rPr>
              <w:t xml:space="preserve">9 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601 - 700 </w:t>
            </w:r>
            <w:proofErr w:type="spellStart"/>
            <w:r>
              <w:rPr>
                <w:sz w:val="18"/>
                <w:szCs w:val="18"/>
              </w:rPr>
              <w:t>знаков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103D6A"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701 - 800 </w:t>
            </w:r>
            <w:proofErr w:type="spellStart"/>
            <w:r>
              <w:rPr>
                <w:sz w:val="18"/>
                <w:szCs w:val="18"/>
              </w:rPr>
              <w:t>знаков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103D6A">
        <w:trPr>
          <w:trHeight w:val="383"/>
        </w:trPr>
        <w:tc>
          <w:tcPr>
            <w:tcW w:w="600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801 - 900 </w:t>
            </w:r>
            <w:proofErr w:type="spellStart"/>
            <w:r>
              <w:rPr>
                <w:sz w:val="18"/>
                <w:szCs w:val="18"/>
              </w:rPr>
              <w:t>знаков</w:t>
            </w:r>
            <w:proofErr w:type="spellEnd"/>
          </w:p>
        </w:tc>
        <w:tc>
          <w:tcPr>
            <w:tcW w:w="2521" w:type="dxa"/>
          </w:tcPr>
          <w:p w:rsidR="00103D6A" w:rsidRDefault="00E5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13,5 </w:t>
            </w:r>
          </w:p>
        </w:tc>
      </w:tr>
    </w:tbl>
    <w:p w:rsidR="00103D6A" w:rsidRDefault="00103D6A">
      <w:pPr>
        <w:rPr>
          <w:sz w:val="18"/>
          <w:szCs w:val="18"/>
        </w:rPr>
      </w:pPr>
    </w:p>
    <w:p w:rsidR="00103D6A" w:rsidRDefault="00103D6A">
      <w:pPr>
        <w:rPr>
          <w:rFonts w:ascii="Calibri Bold" w:hAnsi="Calibri Bold" w:cs="Calibri Bold"/>
          <w:b/>
          <w:bCs/>
        </w:rPr>
      </w:pPr>
    </w:p>
    <w:sectPr w:rsidR="0010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95" w:rsidRDefault="00E50195">
      <w:r>
        <w:separator/>
      </w:r>
    </w:p>
  </w:endnote>
  <w:endnote w:type="continuationSeparator" w:id="0">
    <w:p w:rsidR="00E50195" w:rsidRDefault="00E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95" w:rsidRDefault="00E50195">
      <w:r>
        <w:separator/>
      </w:r>
    </w:p>
  </w:footnote>
  <w:footnote w:type="continuationSeparator" w:id="0">
    <w:p w:rsidR="00E50195" w:rsidRDefault="00E50195">
      <w:r>
        <w:continuationSeparator/>
      </w:r>
    </w:p>
  </w:footnote>
  <w:footnote w:id="1">
    <w:p w:rsidR="00E50195" w:rsidRDefault="00E50195">
      <w:pPr>
        <w:pStyle w:val="a3"/>
        <w:rPr>
          <w:sz w:val="15"/>
          <w:szCs w:val="15"/>
        </w:rPr>
      </w:pPr>
      <w:r>
        <w:rPr>
          <w:rStyle w:val="a4"/>
        </w:rPr>
        <w:footnoteRef/>
      </w:r>
      <w:r>
        <w:t xml:space="preserve"> </w:t>
      </w:r>
      <w:proofErr w:type="spellStart"/>
      <w:proofErr w:type="gramStart"/>
      <w:r>
        <w:rPr>
          <w:sz w:val="15"/>
          <w:szCs w:val="15"/>
        </w:rPr>
        <w:t>Стоимость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размещения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приводится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за</w:t>
      </w:r>
      <w:proofErr w:type="spellEnd"/>
      <w:r>
        <w:rPr>
          <w:sz w:val="15"/>
          <w:szCs w:val="15"/>
        </w:rPr>
        <w:t xml:space="preserve"> 1 </w:t>
      </w:r>
      <w:proofErr w:type="spellStart"/>
      <w:r>
        <w:rPr>
          <w:sz w:val="15"/>
          <w:szCs w:val="15"/>
        </w:rPr>
        <w:t>день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при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размещении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за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неделю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скидка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составляет</w:t>
      </w:r>
      <w:proofErr w:type="spellEnd"/>
      <w:r>
        <w:rPr>
          <w:sz w:val="15"/>
          <w:szCs w:val="15"/>
        </w:rPr>
        <w:t xml:space="preserve"> 20%, </w:t>
      </w:r>
      <w:proofErr w:type="spellStart"/>
      <w:r>
        <w:rPr>
          <w:sz w:val="15"/>
          <w:szCs w:val="15"/>
        </w:rPr>
        <w:t>месячное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размещение</w:t>
      </w:r>
      <w:proofErr w:type="spellEnd"/>
      <w:r>
        <w:rPr>
          <w:sz w:val="15"/>
          <w:szCs w:val="15"/>
        </w:rPr>
        <w:t xml:space="preserve"> - 30%.</w:t>
      </w:r>
      <w:proofErr w:type="gramEnd"/>
    </w:p>
  </w:footnote>
  <w:footnote w:id="2">
    <w:p w:rsidR="00E50195" w:rsidRDefault="00E50195">
      <w:pPr>
        <w:pStyle w:val="a3"/>
        <w:rPr>
          <w:sz w:val="15"/>
          <w:szCs w:val="15"/>
        </w:rPr>
      </w:pPr>
      <w:r>
        <w:rPr>
          <w:rStyle w:val="a4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Формат</w:t>
      </w:r>
      <w:proofErr w:type="spellEnd"/>
      <w:r>
        <w:rPr>
          <w:sz w:val="15"/>
          <w:szCs w:val="15"/>
        </w:rPr>
        <w:t xml:space="preserve"> и </w:t>
      </w:r>
      <w:proofErr w:type="spellStart"/>
      <w:r>
        <w:rPr>
          <w:sz w:val="15"/>
          <w:szCs w:val="15"/>
        </w:rPr>
        <w:t>содержание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публикации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должны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соответствовать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редакционной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политике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издания</w:t>
      </w:r>
      <w:proofErr w:type="spellEnd"/>
      <w:r>
        <w:rPr>
          <w:sz w:val="15"/>
          <w:szCs w:val="15"/>
        </w:rPr>
        <w:t xml:space="preserve"> и </w:t>
      </w:r>
      <w:proofErr w:type="spellStart"/>
      <w:r>
        <w:rPr>
          <w:sz w:val="15"/>
          <w:szCs w:val="15"/>
        </w:rPr>
        <w:t>проходят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дополнительное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согласование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редакцией</w:t>
      </w:r>
      <w:proofErr w:type="spellEnd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Стоимость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включает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расходы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на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подготовку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материала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редакцией</w:t>
      </w:r>
      <w:proofErr w:type="spellEnd"/>
      <w:r>
        <w:rPr>
          <w:sz w:val="15"/>
          <w:szCs w:val="15"/>
        </w:rPr>
        <w:t>.</w:t>
      </w:r>
      <w:proofErr w:type="gramEnd"/>
    </w:p>
    <w:p w:rsidR="004061CD" w:rsidRDefault="004061CD">
      <w:pPr>
        <w:pStyle w:val="a3"/>
        <w:rPr>
          <w:sz w:val="15"/>
          <w:szCs w:val="15"/>
        </w:rPr>
      </w:pPr>
      <w:r>
        <w:rPr>
          <w:rStyle w:val="a4"/>
          <w:sz w:val="15"/>
          <w:szCs w:val="15"/>
        </w:rPr>
        <w:t xml:space="preserve">3 </w:t>
      </w:r>
      <w:proofErr w:type="spellStart"/>
      <w:r>
        <w:rPr>
          <w:sz w:val="15"/>
          <w:szCs w:val="15"/>
        </w:rPr>
        <w:t>Стоимость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за</w:t>
      </w:r>
      <w:proofErr w:type="spellEnd"/>
      <w:r>
        <w:rPr>
          <w:sz w:val="15"/>
          <w:szCs w:val="15"/>
        </w:rPr>
        <w:t xml:space="preserve"> 1 минуту</w:t>
      </w:r>
      <w:bookmarkStart w:id="0" w:name="_GoBack"/>
      <w:bookmarkEnd w:id="0"/>
    </w:p>
    <w:p w:rsidR="004061CD" w:rsidRDefault="004061CD">
      <w:pPr>
        <w:pStyle w:val="a3"/>
        <w:rPr>
          <w:sz w:val="15"/>
          <w:szCs w:val="15"/>
        </w:rPr>
      </w:pPr>
    </w:p>
  </w:footnote>
  <w:footnote w:id="3">
    <w:p w:rsidR="00E50195" w:rsidRDefault="00E50195">
      <w:pPr>
        <w:pStyle w:val="a3"/>
      </w:pPr>
      <w:r>
        <w:rPr>
          <w:rStyle w:val="a4"/>
        </w:rPr>
        <w:footnoteRef/>
      </w:r>
      <w:r>
        <w:t xml:space="preserve"> </w:t>
      </w:r>
      <w:proofErr w:type="spellStart"/>
      <w:proofErr w:type="gramStart"/>
      <w:r>
        <w:rPr>
          <w:sz w:val="15"/>
          <w:szCs w:val="15"/>
        </w:rPr>
        <w:t>Цена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за</w:t>
      </w:r>
      <w:proofErr w:type="spellEnd"/>
      <w:r>
        <w:rPr>
          <w:sz w:val="15"/>
          <w:szCs w:val="15"/>
        </w:rPr>
        <w:t xml:space="preserve"> 1 </w:t>
      </w:r>
      <w:proofErr w:type="spellStart"/>
      <w:r>
        <w:rPr>
          <w:sz w:val="15"/>
          <w:szCs w:val="15"/>
        </w:rPr>
        <w:t>минуту</w:t>
      </w:r>
      <w:proofErr w:type="spellEnd"/>
      <w:r>
        <w:rPr>
          <w:sz w:val="15"/>
          <w:szCs w:val="15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FB7811"/>
    <w:rsid w:val="8DBD979C"/>
    <w:rsid w:val="9EB6EEF7"/>
    <w:rsid w:val="B9FB7811"/>
    <w:rsid w:val="BF979ED1"/>
    <w:rsid w:val="BFF7DB2A"/>
    <w:rsid w:val="DF7FAD3E"/>
    <w:rsid w:val="EB3F80EE"/>
    <w:rsid w:val="EDEF7CB9"/>
    <w:rsid w:val="EFFFAC97"/>
    <w:rsid w:val="FE7F1F57"/>
    <w:rsid w:val="FFDB047D"/>
    <w:rsid w:val="00103D6A"/>
    <w:rsid w:val="001502F1"/>
    <w:rsid w:val="004061CD"/>
    <w:rsid w:val="005A2242"/>
    <w:rsid w:val="00673AB9"/>
    <w:rsid w:val="006B1DD3"/>
    <w:rsid w:val="006F4F03"/>
    <w:rsid w:val="00873712"/>
    <w:rsid w:val="00DE762F"/>
    <w:rsid w:val="00E50195"/>
    <w:rsid w:val="00E52647"/>
    <w:rsid w:val="00E875D3"/>
    <w:rsid w:val="00F000A0"/>
    <w:rsid w:val="2FBF80B5"/>
    <w:rsid w:val="37DF0BDA"/>
    <w:rsid w:val="5FDFCAB9"/>
    <w:rsid w:val="7B156815"/>
    <w:rsid w:val="7D7F86D0"/>
    <w:rsid w:val="7F7FF5FC"/>
    <w:rsid w:val="7FE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3" w:qFormat="1"/>
    <w:lsdException w:name="Table 3D effects 2" w:qFormat="1"/>
    <w:lsdException w:name="Table 3D effects 3" w:qFormat="1"/>
    <w:lsdException w:name="Table Web 1" w:qFormat="1"/>
    <w:lsdException w:name="Table Grid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qFormat/>
    <w:rPr>
      <w:vertAlign w:val="superscript"/>
    </w:rPr>
  </w:style>
  <w:style w:type="table" w:styleId="2">
    <w:name w:val="Table 3D effects 2"/>
    <w:basedOn w:val="a1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il"/>
          <w:bottom w:val="nil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">
    <w:name w:val="Table 3D effects 3"/>
    <w:basedOn w:val="a1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il"/>
          <w:bottom w:val="nil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Simple 3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-1">
    <w:name w:val="Table Web 1"/>
    <w:basedOn w:val="a1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3" w:qFormat="1"/>
    <w:lsdException w:name="Table 3D effects 2" w:qFormat="1"/>
    <w:lsdException w:name="Table 3D effects 3" w:qFormat="1"/>
    <w:lsdException w:name="Table Web 1" w:qFormat="1"/>
    <w:lsdException w:name="Table Grid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qFormat/>
    <w:rPr>
      <w:vertAlign w:val="superscript"/>
    </w:rPr>
  </w:style>
  <w:style w:type="table" w:styleId="2">
    <w:name w:val="Table 3D effects 2"/>
    <w:basedOn w:val="a1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il"/>
          <w:bottom w:val="nil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">
    <w:name w:val="Table 3D effects 3"/>
    <w:basedOn w:val="a1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il"/>
          <w:bottom w:val="nil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Simple 3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-1">
    <w:name w:val="Table Web 1"/>
    <w:basedOn w:val="a1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Macintosh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aleksejsokolov</dc:creator>
  <cp:lastModifiedBy>глаша</cp:lastModifiedBy>
  <cp:revision>2</cp:revision>
  <cp:lastPrinted>2021-02-18T16:37:00Z</cp:lastPrinted>
  <dcterms:created xsi:type="dcterms:W3CDTF">2021-04-06T13:31:00Z</dcterms:created>
  <dcterms:modified xsi:type="dcterms:W3CDTF">2021-04-06T13:31:00Z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